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1A" w:rsidRPr="0057601A" w:rsidRDefault="0057601A" w:rsidP="0057601A">
      <w:pPr>
        <w:shd w:val="clear" w:color="auto" w:fill="FFFFFF"/>
        <w:spacing w:before="300" w:after="150" w:line="240" w:lineRule="auto"/>
        <w:outlineLvl w:val="4"/>
        <w:rPr>
          <w:rFonts w:ascii="Arial" w:eastAsia="Times New Roman" w:hAnsi="Arial" w:cs="Arial"/>
          <w:color w:val="FF0000"/>
          <w:sz w:val="32"/>
          <w:szCs w:val="32"/>
          <w:lang w:eastAsia="el-GR"/>
        </w:rPr>
      </w:pPr>
      <w:r>
        <w:rPr>
          <w:rFonts w:ascii="Arial" w:eastAsia="Times New Roman" w:hAnsi="Arial" w:cs="Arial"/>
          <w:color w:val="FF0000"/>
          <w:sz w:val="32"/>
          <w:szCs w:val="32"/>
          <w:lang w:eastAsia="el-GR"/>
        </w:rPr>
        <w:t>3.3 Σύνθεση</w:t>
      </w:r>
      <w:r w:rsidRPr="0057601A">
        <w:rPr>
          <w:rFonts w:ascii="Arial" w:eastAsia="Times New Roman" w:hAnsi="Arial" w:cs="Arial"/>
          <w:color w:val="FF0000"/>
          <w:sz w:val="32"/>
          <w:szCs w:val="32"/>
          <w:lang w:eastAsia="el-GR"/>
        </w:rPr>
        <w:t xml:space="preserve"> δυνάμεων</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Μιλήσαμε ήδη για το βάρος, την τριβή και το πώς σχεδιάζουμε τις διάφορες δυνάμεις που μπορεί να ασκούνται σε ένα σώμα. Πώς όμως, έχοντας σχεδιάσει όλες αυτές τις δυνάμεις, μπορούμε να βγάλουμε συμπέρασμα για το τι θα συμβεί στο σώμα;</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Για παράδειγμα, φαντάσου ότι οι μηχανές ενός καραβιού έχουν χαλάσει. Για να φτάσει στο κοντινότερο λιμάνι και να γίνουν οι απαραίτητες επισκευές, δύο ρυμουλκά το σέρνουν.</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u w:val="single"/>
          <w:lang w:eastAsia="el-GR"/>
        </w:rPr>
      </w:pPr>
      <w:r w:rsidRPr="0057601A">
        <w:rPr>
          <w:rFonts w:ascii="Arial" w:eastAsia="Times New Roman" w:hAnsi="Arial" w:cs="Arial"/>
          <w:color w:val="14171A"/>
          <w:sz w:val="27"/>
          <w:szCs w:val="27"/>
          <w:lang w:eastAsia="el-GR"/>
        </w:rPr>
        <w:t>Για να μελετήσουμε την κίνηση, μπορούμε να αντικαταστήσουμε τις δύο δυνάμεις με μία δύναμη που προκαλεί το ίδιο αποτέλεσμα με το άθροισμά τους. Αυτή </w:t>
      </w:r>
      <w:r w:rsidRPr="0057601A">
        <w:rPr>
          <w:rFonts w:ascii="Arial" w:eastAsia="Times New Roman" w:hAnsi="Arial" w:cs="Arial"/>
          <w:b/>
          <w:bCs/>
          <w:color w:val="14171A"/>
          <w:sz w:val="27"/>
          <w:lang w:eastAsia="el-GR"/>
        </w:rPr>
        <w:t xml:space="preserve">η συνολική δύναμη, </w:t>
      </w:r>
      <w:r w:rsidRPr="0057601A">
        <w:rPr>
          <w:rFonts w:ascii="Arial" w:eastAsia="Times New Roman" w:hAnsi="Arial" w:cs="Arial"/>
          <w:b/>
          <w:bCs/>
          <w:color w:val="14171A"/>
          <w:sz w:val="27"/>
          <w:u w:val="single"/>
          <w:lang w:eastAsia="el-GR"/>
        </w:rPr>
        <w:t>λέγεται συνισταμένη δύναμη</w:t>
      </w:r>
      <w:r w:rsidRPr="0057601A">
        <w:rPr>
          <w:rFonts w:ascii="Arial" w:eastAsia="Times New Roman" w:hAnsi="Arial" w:cs="Arial"/>
          <w:color w:val="14171A"/>
          <w:sz w:val="27"/>
          <w:szCs w:val="27"/>
          <w:u w:val="single"/>
          <w:lang w:eastAsia="el-GR"/>
        </w:rPr>
        <w:t>.</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 xml:space="preserve">Αφού οι δύο δυνάμεις με </w:t>
      </w:r>
      <w:r w:rsidRPr="0057601A">
        <w:rPr>
          <w:rFonts w:ascii="Arial" w:eastAsia="Times New Roman" w:hAnsi="Arial" w:cs="Arial"/>
          <w:color w:val="984806" w:themeColor="accent6" w:themeShade="80"/>
          <w:sz w:val="27"/>
          <w:szCs w:val="27"/>
          <w:u w:val="single"/>
          <w:lang w:eastAsia="el-GR"/>
        </w:rPr>
        <w:t>μέτρα F</w:t>
      </w:r>
      <w:r w:rsidRPr="0057601A">
        <w:rPr>
          <w:rFonts w:ascii="Arial" w:eastAsia="Times New Roman" w:hAnsi="Arial" w:cs="Arial"/>
          <w:color w:val="984806" w:themeColor="accent6" w:themeShade="80"/>
          <w:sz w:val="20"/>
          <w:szCs w:val="20"/>
          <w:u w:val="single"/>
          <w:vertAlign w:val="subscript"/>
          <w:lang w:eastAsia="el-GR"/>
        </w:rPr>
        <w:t>1</w:t>
      </w:r>
      <w:r w:rsidRPr="0057601A">
        <w:rPr>
          <w:rFonts w:ascii="Arial" w:eastAsia="Times New Roman" w:hAnsi="Arial" w:cs="Arial"/>
          <w:color w:val="984806" w:themeColor="accent6" w:themeShade="80"/>
          <w:sz w:val="27"/>
          <w:szCs w:val="27"/>
          <w:u w:val="single"/>
          <w:lang w:eastAsia="el-GR"/>
        </w:rPr>
        <w:t> και F</w:t>
      </w:r>
      <w:r w:rsidRPr="0057601A">
        <w:rPr>
          <w:rFonts w:ascii="Arial" w:eastAsia="Times New Roman" w:hAnsi="Arial" w:cs="Arial"/>
          <w:color w:val="984806" w:themeColor="accent6" w:themeShade="80"/>
          <w:sz w:val="20"/>
          <w:szCs w:val="20"/>
          <w:u w:val="single"/>
          <w:vertAlign w:val="subscript"/>
          <w:lang w:eastAsia="el-GR"/>
        </w:rPr>
        <w:t>2</w:t>
      </w:r>
      <w:r w:rsidRPr="0057601A">
        <w:rPr>
          <w:rFonts w:ascii="Arial" w:eastAsia="Times New Roman" w:hAnsi="Arial" w:cs="Arial"/>
          <w:color w:val="984806" w:themeColor="accent6" w:themeShade="80"/>
          <w:sz w:val="27"/>
          <w:szCs w:val="27"/>
          <w:u w:val="single"/>
          <w:lang w:eastAsia="el-GR"/>
        </w:rPr>
        <w:t> , έχουν την ίδια διεύθυνση και φορά</w:t>
      </w:r>
      <w:r w:rsidRPr="0057601A">
        <w:rPr>
          <w:rFonts w:ascii="Arial" w:eastAsia="Times New Roman" w:hAnsi="Arial" w:cs="Arial"/>
          <w:color w:val="14171A"/>
          <w:sz w:val="27"/>
          <w:szCs w:val="27"/>
          <w:lang w:eastAsia="el-GR"/>
        </w:rPr>
        <w:t>, η συνισταμένη τους (</w:t>
      </w:r>
      <w:proofErr w:type="spellStart"/>
      <w:r w:rsidRPr="0057601A">
        <w:rPr>
          <w:rFonts w:ascii="Arial" w:eastAsia="Times New Roman" w:hAnsi="Arial" w:cs="Arial"/>
          <w:color w:val="14171A"/>
          <w:sz w:val="27"/>
          <w:szCs w:val="27"/>
          <w:lang w:eastAsia="el-GR"/>
        </w:rPr>
        <w:t>F</w:t>
      </w:r>
      <w:r w:rsidRPr="0057601A">
        <w:rPr>
          <w:rFonts w:ascii="Arial" w:eastAsia="Times New Roman" w:hAnsi="Arial" w:cs="Arial"/>
          <w:color w:val="14171A"/>
          <w:sz w:val="20"/>
          <w:szCs w:val="20"/>
          <w:vertAlign w:val="subscript"/>
          <w:lang w:eastAsia="el-GR"/>
        </w:rPr>
        <w:t>ολ</w:t>
      </w:r>
      <w:proofErr w:type="spellEnd"/>
      <w:r w:rsidRPr="0057601A">
        <w:rPr>
          <w:rFonts w:ascii="Arial" w:eastAsia="Times New Roman" w:hAnsi="Arial" w:cs="Arial"/>
          <w:color w:val="14171A"/>
          <w:sz w:val="27"/>
          <w:szCs w:val="27"/>
          <w:lang w:eastAsia="el-GR"/>
        </w:rPr>
        <w:t>) έχει τη διεύθυνση και φορά των δυνάμεων και μέτρο: </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proofErr w:type="spellStart"/>
      <w:r w:rsidRPr="0057601A">
        <w:rPr>
          <w:rFonts w:ascii="Arial" w:eastAsia="Times New Roman" w:hAnsi="Arial" w:cs="Arial"/>
          <w:color w:val="7030A0"/>
          <w:sz w:val="27"/>
          <w:szCs w:val="27"/>
          <w:lang w:eastAsia="el-GR"/>
        </w:rPr>
        <w:t>F</w:t>
      </w:r>
      <w:r w:rsidRPr="0057601A">
        <w:rPr>
          <w:rFonts w:ascii="Arial" w:eastAsia="Times New Roman" w:hAnsi="Arial" w:cs="Arial"/>
          <w:color w:val="7030A0"/>
          <w:sz w:val="20"/>
          <w:szCs w:val="20"/>
          <w:vertAlign w:val="subscript"/>
          <w:lang w:eastAsia="el-GR"/>
        </w:rPr>
        <w:t>ολ</w:t>
      </w:r>
      <w:proofErr w:type="spellEnd"/>
      <w:r w:rsidRPr="0057601A">
        <w:rPr>
          <w:rFonts w:ascii="Arial" w:eastAsia="Times New Roman" w:hAnsi="Arial" w:cs="Arial"/>
          <w:color w:val="7030A0"/>
          <w:sz w:val="20"/>
          <w:szCs w:val="20"/>
          <w:vertAlign w:val="subscript"/>
          <w:lang w:eastAsia="el-GR"/>
        </w:rPr>
        <w:t> </w:t>
      </w:r>
      <w:r w:rsidRPr="0057601A">
        <w:rPr>
          <w:rFonts w:ascii="Arial" w:eastAsia="Times New Roman" w:hAnsi="Arial" w:cs="Arial"/>
          <w:color w:val="7030A0"/>
          <w:sz w:val="27"/>
          <w:szCs w:val="27"/>
          <w:lang w:eastAsia="el-GR"/>
        </w:rPr>
        <w:t>= F</w:t>
      </w:r>
      <w:r w:rsidRPr="0057601A">
        <w:rPr>
          <w:rFonts w:ascii="Arial" w:eastAsia="Times New Roman" w:hAnsi="Arial" w:cs="Arial"/>
          <w:color w:val="7030A0"/>
          <w:sz w:val="20"/>
          <w:szCs w:val="20"/>
          <w:vertAlign w:val="subscript"/>
          <w:lang w:eastAsia="el-GR"/>
        </w:rPr>
        <w:t>1</w:t>
      </w:r>
      <w:r w:rsidRPr="0057601A">
        <w:rPr>
          <w:rFonts w:ascii="Arial" w:eastAsia="Times New Roman" w:hAnsi="Arial" w:cs="Arial"/>
          <w:color w:val="7030A0"/>
          <w:sz w:val="27"/>
          <w:szCs w:val="27"/>
          <w:lang w:eastAsia="el-GR"/>
        </w:rPr>
        <w:t> + F</w:t>
      </w:r>
      <w:r w:rsidRPr="0057601A">
        <w:rPr>
          <w:rFonts w:ascii="Arial" w:eastAsia="Times New Roman" w:hAnsi="Arial" w:cs="Arial"/>
          <w:color w:val="7030A0"/>
          <w:sz w:val="20"/>
          <w:szCs w:val="20"/>
          <w:vertAlign w:val="subscript"/>
          <w:lang w:eastAsia="el-GR"/>
        </w:rPr>
        <w:t>2</w:t>
      </w:r>
      <w:r w:rsidRPr="0057601A">
        <w:rPr>
          <w:rFonts w:ascii="Arial" w:eastAsia="Times New Roman" w:hAnsi="Arial" w:cs="Arial"/>
          <w:color w:val="14171A"/>
          <w:sz w:val="20"/>
          <w:szCs w:val="20"/>
          <w:vertAlign w:val="subscript"/>
          <w:lang w:eastAsia="el-GR"/>
        </w:rPr>
        <w:t> </w:t>
      </w:r>
      <w:r w:rsidRPr="0057601A">
        <w:rPr>
          <w:rFonts w:ascii="Arial" w:eastAsia="Times New Roman" w:hAnsi="Arial" w:cs="Arial"/>
          <w:color w:val="14171A"/>
          <w:sz w:val="27"/>
          <w:szCs w:val="27"/>
          <w:lang w:eastAsia="el-GR"/>
        </w:rPr>
        <w:t>= 40N + 30N = 70N</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 xml:space="preserve">Βέβαια, </w:t>
      </w:r>
      <w:r w:rsidRPr="0057601A">
        <w:rPr>
          <w:rFonts w:ascii="Arial" w:eastAsia="Times New Roman" w:hAnsi="Arial" w:cs="Arial"/>
          <w:color w:val="984806" w:themeColor="accent6" w:themeShade="80"/>
          <w:sz w:val="27"/>
          <w:szCs w:val="27"/>
          <w:u w:val="single"/>
          <w:lang w:eastAsia="el-GR"/>
        </w:rPr>
        <w:t>αν οι δυνάμεις έχουν αντίθετες φορές</w:t>
      </w:r>
      <w:r w:rsidRPr="0057601A">
        <w:rPr>
          <w:rFonts w:ascii="Arial" w:eastAsia="Times New Roman" w:hAnsi="Arial" w:cs="Arial"/>
          <w:color w:val="14171A"/>
          <w:sz w:val="27"/>
          <w:szCs w:val="27"/>
          <w:lang w:eastAsia="el-GR"/>
        </w:rPr>
        <w:t>, τότε το μέτρο της συνισταμένης τους είναι:</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 </w:t>
      </w:r>
      <w:proofErr w:type="spellStart"/>
      <w:r w:rsidRPr="0057601A">
        <w:rPr>
          <w:rFonts w:ascii="Arial" w:eastAsia="Times New Roman" w:hAnsi="Arial" w:cs="Arial"/>
          <w:color w:val="7030A0"/>
          <w:sz w:val="27"/>
          <w:szCs w:val="27"/>
          <w:lang w:eastAsia="el-GR"/>
        </w:rPr>
        <w:t>F</w:t>
      </w:r>
      <w:r w:rsidRPr="0057601A">
        <w:rPr>
          <w:rFonts w:ascii="Arial" w:eastAsia="Times New Roman" w:hAnsi="Arial" w:cs="Arial"/>
          <w:color w:val="7030A0"/>
          <w:sz w:val="20"/>
          <w:szCs w:val="20"/>
          <w:vertAlign w:val="subscript"/>
          <w:lang w:eastAsia="el-GR"/>
        </w:rPr>
        <w:t>ολ</w:t>
      </w:r>
      <w:proofErr w:type="spellEnd"/>
      <w:r w:rsidRPr="0057601A">
        <w:rPr>
          <w:rFonts w:ascii="Arial" w:eastAsia="Times New Roman" w:hAnsi="Arial" w:cs="Arial"/>
          <w:color w:val="7030A0"/>
          <w:sz w:val="20"/>
          <w:szCs w:val="20"/>
          <w:vertAlign w:val="subscript"/>
          <w:lang w:eastAsia="el-GR"/>
        </w:rPr>
        <w:t> </w:t>
      </w:r>
      <w:r w:rsidRPr="0057601A">
        <w:rPr>
          <w:rFonts w:ascii="Arial" w:eastAsia="Times New Roman" w:hAnsi="Arial" w:cs="Arial"/>
          <w:color w:val="7030A0"/>
          <w:sz w:val="27"/>
          <w:szCs w:val="27"/>
          <w:lang w:eastAsia="el-GR"/>
        </w:rPr>
        <w:t>= F</w:t>
      </w:r>
      <w:r w:rsidRPr="0057601A">
        <w:rPr>
          <w:rFonts w:ascii="Arial" w:eastAsia="Times New Roman" w:hAnsi="Arial" w:cs="Arial"/>
          <w:color w:val="7030A0"/>
          <w:sz w:val="20"/>
          <w:szCs w:val="20"/>
          <w:vertAlign w:val="subscript"/>
          <w:lang w:eastAsia="el-GR"/>
        </w:rPr>
        <w:t>1</w:t>
      </w:r>
      <w:r w:rsidRPr="0057601A">
        <w:rPr>
          <w:rFonts w:ascii="Arial" w:eastAsia="Times New Roman" w:hAnsi="Arial" w:cs="Arial"/>
          <w:color w:val="7030A0"/>
          <w:sz w:val="27"/>
          <w:szCs w:val="27"/>
          <w:lang w:eastAsia="el-GR"/>
        </w:rPr>
        <w:t> - F</w:t>
      </w:r>
      <w:r w:rsidRPr="0057601A">
        <w:rPr>
          <w:rFonts w:ascii="Arial" w:eastAsia="Times New Roman" w:hAnsi="Arial" w:cs="Arial"/>
          <w:color w:val="7030A0"/>
          <w:sz w:val="20"/>
          <w:szCs w:val="20"/>
          <w:vertAlign w:val="subscript"/>
          <w:lang w:eastAsia="el-GR"/>
        </w:rPr>
        <w:t>2</w:t>
      </w:r>
      <w:r w:rsidRPr="0057601A">
        <w:rPr>
          <w:rFonts w:ascii="Arial" w:eastAsia="Times New Roman" w:hAnsi="Arial" w:cs="Arial"/>
          <w:color w:val="14171A"/>
          <w:sz w:val="27"/>
          <w:szCs w:val="27"/>
          <w:lang w:eastAsia="el-GR"/>
        </w:rPr>
        <w:t> = 40Ν - 30 Ν = 10Ν</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Και η συνισταμένη δύναμη έχει τη φορά της μεγαλύτερης δύναμης. Στη δική μας περίπτωση όπου η F</w:t>
      </w:r>
      <w:r w:rsidRPr="0057601A">
        <w:rPr>
          <w:rFonts w:ascii="Arial" w:eastAsia="Times New Roman" w:hAnsi="Arial" w:cs="Arial"/>
          <w:color w:val="14171A"/>
          <w:sz w:val="20"/>
          <w:szCs w:val="20"/>
          <w:vertAlign w:val="subscript"/>
          <w:lang w:eastAsia="el-GR"/>
        </w:rPr>
        <w:t>1</w:t>
      </w:r>
      <w:r w:rsidRPr="0057601A">
        <w:rPr>
          <w:rFonts w:ascii="Arial" w:eastAsia="Times New Roman" w:hAnsi="Arial" w:cs="Arial"/>
          <w:color w:val="14171A"/>
          <w:sz w:val="27"/>
          <w:szCs w:val="27"/>
          <w:lang w:eastAsia="el-GR"/>
        </w:rPr>
        <w:t> είναι μεγαλύτερη της F</w:t>
      </w:r>
      <w:r w:rsidRPr="0057601A">
        <w:rPr>
          <w:rFonts w:ascii="Arial" w:eastAsia="Times New Roman" w:hAnsi="Arial" w:cs="Arial"/>
          <w:color w:val="14171A"/>
          <w:sz w:val="20"/>
          <w:szCs w:val="20"/>
          <w:vertAlign w:val="subscript"/>
          <w:lang w:eastAsia="el-GR"/>
        </w:rPr>
        <w:t>2</w:t>
      </w:r>
      <w:r w:rsidRPr="0057601A">
        <w:rPr>
          <w:rFonts w:ascii="Arial" w:eastAsia="Times New Roman" w:hAnsi="Arial" w:cs="Arial"/>
          <w:color w:val="14171A"/>
          <w:sz w:val="27"/>
          <w:szCs w:val="27"/>
          <w:lang w:eastAsia="el-GR"/>
        </w:rPr>
        <w:t xml:space="preserve">, η </w:t>
      </w:r>
      <w:proofErr w:type="spellStart"/>
      <w:r w:rsidRPr="0057601A">
        <w:rPr>
          <w:rFonts w:ascii="Arial" w:eastAsia="Times New Roman" w:hAnsi="Arial" w:cs="Arial"/>
          <w:color w:val="14171A"/>
          <w:sz w:val="27"/>
          <w:szCs w:val="27"/>
          <w:lang w:eastAsia="el-GR"/>
        </w:rPr>
        <w:t>F</w:t>
      </w:r>
      <w:r w:rsidRPr="0057601A">
        <w:rPr>
          <w:rFonts w:ascii="Arial" w:eastAsia="Times New Roman" w:hAnsi="Arial" w:cs="Arial"/>
          <w:color w:val="14171A"/>
          <w:sz w:val="20"/>
          <w:szCs w:val="20"/>
          <w:vertAlign w:val="subscript"/>
          <w:lang w:eastAsia="el-GR"/>
        </w:rPr>
        <w:t>ολ</w:t>
      </w:r>
      <w:proofErr w:type="spellEnd"/>
      <w:r w:rsidRPr="0057601A">
        <w:rPr>
          <w:rFonts w:ascii="Arial" w:eastAsia="Times New Roman" w:hAnsi="Arial" w:cs="Arial"/>
          <w:color w:val="14171A"/>
          <w:sz w:val="27"/>
          <w:szCs w:val="27"/>
          <w:lang w:eastAsia="el-GR"/>
        </w:rPr>
        <w:t> έχει φορά προς την F</w:t>
      </w:r>
      <w:r w:rsidRPr="0057601A">
        <w:rPr>
          <w:rFonts w:ascii="Arial" w:eastAsia="Times New Roman" w:hAnsi="Arial" w:cs="Arial"/>
          <w:color w:val="14171A"/>
          <w:sz w:val="20"/>
          <w:szCs w:val="20"/>
          <w:vertAlign w:val="subscript"/>
          <w:lang w:eastAsia="el-GR"/>
        </w:rPr>
        <w:t>1</w:t>
      </w:r>
      <w:r w:rsidRPr="0057601A">
        <w:rPr>
          <w:rFonts w:ascii="Arial" w:eastAsia="Times New Roman" w:hAnsi="Arial" w:cs="Arial"/>
          <w:color w:val="14171A"/>
          <w:sz w:val="27"/>
          <w:szCs w:val="27"/>
          <w:lang w:eastAsia="el-GR"/>
        </w:rPr>
        <w:t>.</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 xml:space="preserve">Στην ειδική περίπτωση που οι δύο δυνάμεις έχουν ίσα μέτρα και αντίθετες κατευθύνσεις, δηλαδή οι δυνάμεις είναι αντίθετες, τότε αναιρούνται και η συνισταμένη τους προκύπτει </w:t>
      </w:r>
      <w:proofErr w:type="spellStart"/>
      <w:r w:rsidRPr="0057601A">
        <w:rPr>
          <w:rFonts w:ascii="Arial" w:eastAsia="Times New Roman" w:hAnsi="Arial" w:cs="Arial"/>
          <w:color w:val="14171A"/>
          <w:sz w:val="27"/>
          <w:szCs w:val="27"/>
          <w:lang w:eastAsia="el-GR"/>
        </w:rPr>
        <w:t>F</w:t>
      </w:r>
      <w:r w:rsidRPr="0057601A">
        <w:rPr>
          <w:rFonts w:ascii="Arial" w:eastAsia="Times New Roman" w:hAnsi="Arial" w:cs="Arial"/>
          <w:color w:val="14171A"/>
          <w:sz w:val="20"/>
          <w:szCs w:val="20"/>
          <w:vertAlign w:val="subscript"/>
          <w:lang w:eastAsia="el-GR"/>
        </w:rPr>
        <w:t>ολ</w:t>
      </w:r>
      <w:proofErr w:type="spellEnd"/>
      <w:r w:rsidRPr="0057601A">
        <w:rPr>
          <w:rFonts w:ascii="Arial" w:eastAsia="Times New Roman" w:hAnsi="Arial" w:cs="Arial"/>
          <w:color w:val="14171A"/>
          <w:sz w:val="27"/>
          <w:szCs w:val="27"/>
          <w:lang w:eastAsia="el-GR"/>
        </w:rPr>
        <w:t>= 0.</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Σε όλα τα παραπάνω παραδείγματα, οι δυνάμεις είχαν την ίδια διεύθυνση. </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b/>
          <w:bCs/>
          <w:color w:val="14171A"/>
          <w:sz w:val="27"/>
          <w:lang w:eastAsia="el-GR"/>
        </w:rPr>
        <w:t>Πώς θα μελετούσαμε το πρόβλημα αν οι δυνάμεις είχαν διαφορετικές διευθύνσεις;</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Για να σχεδιάσουμε την συνισταμένη αυτών των δύο δυνάμεων, πρέπει να κατασκευάσουμε ένα παραλληλόγραμμο. Ξεκινάμε λοιπόν σχεδιάζοντας μία ευθεία που περνά από την κορυφή του διανύσματος της πρώτης δύναμης, και είναι παράλληλη με τη δεύτερη. Αντίστοιχα, σχεδιάζουμε και μία ευθεία που περνά από την κορυφή της δεύτερης δύναμης και είναι παράλληλη με την πρώτη.</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 Έτσι λοιπόν, στο παραλληλόγραμμο που κατασκευάσαμε, η συνισταμένη δύναμη ξεκινά από το σημείο εφαρμογής των δύο δυνάμεων, και καταλήγει στο σημείο όπου διασταυρώνονται οι δύο παράλληλες ευθείες.</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Με αυτό τον τρόπο, η συνισταμένη των δύο δυνάμεων είναι η διαγώνιος του παραλληλογράμμου.</w:t>
      </w:r>
      <w:r w:rsidRPr="0057601A">
        <w:rPr>
          <w:rFonts w:ascii="Arial" w:eastAsia="Times New Roman" w:hAnsi="Arial" w:cs="Arial"/>
          <w:color w:val="14171A"/>
          <w:sz w:val="27"/>
          <w:szCs w:val="27"/>
          <w:lang w:eastAsia="el-GR"/>
        </w:rPr>
        <w:br/>
      </w:r>
      <w:r w:rsidRPr="0057601A">
        <w:rPr>
          <w:rFonts w:ascii="Arial" w:eastAsia="Times New Roman" w:hAnsi="Arial" w:cs="Arial"/>
          <w:color w:val="14171A"/>
          <w:sz w:val="27"/>
          <w:szCs w:val="27"/>
          <w:lang w:eastAsia="el-GR"/>
        </w:rPr>
        <w:lastRenderedPageBreak/>
        <w:t>Αν για παράδειγμα το μήκος του κάθε βέλους αντιστοιχεί στο μέτρο της αντίστοιχης δύναμης, τότε σχηματίζοντας τη διαγώνιο και μετρώντας το μήκος της μπορούμε να βρούμε το μέτρο της.</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Για παράδειγμα, μπορούμε να αντιστοιχήσουμε 1cm του μήκους του κάθε διανύσματος σε 10N δύναμης. Έτσι, σχεδιάζουμε το διάνυσμα της F</w:t>
      </w:r>
      <w:r w:rsidRPr="0057601A">
        <w:rPr>
          <w:rFonts w:ascii="Arial" w:eastAsia="Times New Roman" w:hAnsi="Arial" w:cs="Arial"/>
          <w:color w:val="14171A"/>
          <w:sz w:val="20"/>
          <w:szCs w:val="20"/>
          <w:vertAlign w:val="subscript"/>
          <w:lang w:eastAsia="el-GR"/>
        </w:rPr>
        <w:t>1</w:t>
      </w:r>
      <w:r w:rsidRPr="0057601A">
        <w:rPr>
          <w:rFonts w:ascii="Arial" w:eastAsia="Times New Roman" w:hAnsi="Arial" w:cs="Arial"/>
          <w:color w:val="14171A"/>
          <w:sz w:val="27"/>
          <w:szCs w:val="27"/>
          <w:lang w:eastAsia="el-GR"/>
        </w:rPr>
        <w:t> με μήκος 4cm για να αντιστοιχεί στα 40N. Παρόμοια, σχεδιάζουμε το διάνυσμα της F</w:t>
      </w:r>
      <w:r w:rsidRPr="0057601A">
        <w:rPr>
          <w:rFonts w:ascii="Arial" w:eastAsia="Times New Roman" w:hAnsi="Arial" w:cs="Arial"/>
          <w:color w:val="14171A"/>
          <w:sz w:val="20"/>
          <w:szCs w:val="20"/>
          <w:vertAlign w:val="subscript"/>
          <w:lang w:eastAsia="el-GR"/>
        </w:rPr>
        <w:t>2</w:t>
      </w:r>
      <w:r w:rsidRPr="0057601A">
        <w:rPr>
          <w:rFonts w:ascii="Arial" w:eastAsia="Times New Roman" w:hAnsi="Arial" w:cs="Arial"/>
          <w:color w:val="14171A"/>
          <w:sz w:val="27"/>
          <w:szCs w:val="27"/>
          <w:lang w:eastAsia="el-GR"/>
        </w:rPr>
        <w:t xml:space="preserve"> με μήκος 3cm αφού το μέτρο της είναι 30N.     Έχοντας λοιπόν σχεδιάσει και το αντίστοιχο παραλληλόγραμμο, το διάνυσμα της συνισταμένης, δηλαδή η διαγώνιος προκύπτει 6 cm δηλαδή </w:t>
      </w:r>
      <w:proofErr w:type="spellStart"/>
      <w:r w:rsidRPr="0057601A">
        <w:rPr>
          <w:rFonts w:ascii="Arial" w:eastAsia="Times New Roman" w:hAnsi="Arial" w:cs="Arial"/>
          <w:color w:val="14171A"/>
          <w:sz w:val="27"/>
          <w:szCs w:val="27"/>
          <w:lang w:eastAsia="el-GR"/>
        </w:rPr>
        <w:t>F</w:t>
      </w:r>
      <w:r w:rsidRPr="0057601A">
        <w:rPr>
          <w:rFonts w:ascii="Arial" w:eastAsia="Times New Roman" w:hAnsi="Arial" w:cs="Arial"/>
          <w:color w:val="14171A"/>
          <w:sz w:val="20"/>
          <w:szCs w:val="20"/>
          <w:vertAlign w:val="subscript"/>
          <w:lang w:eastAsia="el-GR"/>
        </w:rPr>
        <w:t>ολ</w:t>
      </w:r>
      <w:proofErr w:type="spellEnd"/>
      <w:r w:rsidRPr="0057601A">
        <w:rPr>
          <w:rFonts w:ascii="Arial" w:eastAsia="Times New Roman" w:hAnsi="Arial" w:cs="Arial"/>
          <w:color w:val="14171A"/>
          <w:sz w:val="27"/>
          <w:szCs w:val="27"/>
          <w:lang w:eastAsia="el-GR"/>
        </w:rPr>
        <w:t> = 60N.</w:t>
      </w:r>
    </w:p>
    <w:p w:rsidR="0057601A" w:rsidRPr="0057601A" w:rsidRDefault="0057601A" w:rsidP="0057601A">
      <w:pPr>
        <w:shd w:val="clear" w:color="auto" w:fill="FFFFFF"/>
        <w:spacing w:before="300" w:after="300" w:line="240" w:lineRule="auto"/>
        <w:rPr>
          <w:rFonts w:ascii="Arial" w:eastAsia="Times New Roman" w:hAnsi="Arial" w:cs="Arial"/>
          <w:color w:val="C00000"/>
          <w:sz w:val="27"/>
          <w:szCs w:val="27"/>
          <w:lang w:eastAsia="el-GR"/>
        </w:rPr>
      </w:pPr>
      <w:r w:rsidRPr="0057601A">
        <w:rPr>
          <w:rFonts w:ascii="Arial" w:eastAsia="Times New Roman" w:hAnsi="Arial" w:cs="Arial"/>
          <w:color w:val="C00000"/>
          <w:sz w:val="27"/>
          <w:szCs w:val="27"/>
          <w:lang w:eastAsia="el-GR"/>
        </w:rPr>
        <w:t xml:space="preserve">Στην ειδική περίπτωση που </w:t>
      </w:r>
      <w:r w:rsidRPr="0057601A">
        <w:rPr>
          <w:rFonts w:ascii="Arial" w:eastAsia="Times New Roman" w:hAnsi="Arial" w:cs="Arial"/>
          <w:color w:val="C00000"/>
          <w:sz w:val="27"/>
          <w:szCs w:val="27"/>
          <w:u w:val="single"/>
          <w:lang w:eastAsia="el-GR"/>
        </w:rPr>
        <w:t>οι δύο δυνάμεις είναι κάθετες μεταξύ τους</w:t>
      </w:r>
      <w:r w:rsidRPr="0057601A">
        <w:rPr>
          <w:rFonts w:ascii="Arial" w:eastAsia="Times New Roman" w:hAnsi="Arial" w:cs="Arial"/>
          <w:color w:val="C00000"/>
          <w:sz w:val="27"/>
          <w:szCs w:val="27"/>
          <w:lang w:eastAsia="el-GR"/>
        </w:rPr>
        <w:t>, ακολουθούμε την ίδια διαδικασία με πριν, σχεδιάζοντας τις δύο παράλληλες ευθείες ώστε να σχηματιστεί ένα παραλληλόγραμμο. Αυτή τη φορά όμως το παραλληλόγραμμο δεν είναι πλάγιο αλλά ορθογώνιο.  Έτσι, δε χρειάζεται να μετρήσουμε τα μήκη των διανυσμάτων με χάρακα, αφού μπορούμε να εκμεταλλευτούμε το Πυθαγόρειο Θεώρημα, δηλαδή:</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6524625" cy="276225"/>
            <wp:effectExtent l="19050" t="0" r="9525" b="0"/>
            <wp:docPr id="1" name="Εικόνα 1" descr="https://app.brainy.gr/uploads/editor/3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3930.PNG"/>
                    <pic:cNvPicPr>
                      <a:picLocks noChangeAspect="1" noChangeArrowheads="1"/>
                    </pic:cNvPicPr>
                  </pic:nvPicPr>
                  <pic:blipFill>
                    <a:blip r:embed="rId5"/>
                    <a:srcRect/>
                    <a:stretch>
                      <a:fillRect/>
                    </a:stretch>
                  </pic:blipFill>
                  <pic:spPr bwMode="auto">
                    <a:xfrm>
                      <a:off x="0" y="0"/>
                      <a:ext cx="6524625" cy="276225"/>
                    </a:xfrm>
                    <a:prstGeom prst="rect">
                      <a:avLst/>
                    </a:prstGeom>
                    <a:noFill/>
                    <a:ln w="9525">
                      <a:noFill/>
                      <a:miter lim="800000"/>
                      <a:headEnd/>
                      <a:tailEnd/>
                    </a:ln>
                  </pic:spPr>
                </pic:pic>
              </a:graphicData>
            </a:graphic>
          </wp:inline>
        </w:drawing>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Αν θυμάσαι, στην προηγούμενη ενότητα είδαμε πως όταν περπατάμε, η τριβή με το έδαφος μας σπρώχνει μπροστά.</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color w:val="14171A"/>
          <w:sz w:val="27"/>
          <w:szCs w:val="27"/>
          <w:lang w:eastAsia="el-GR"/>
        </w:rPr>
        <w:t xml:space="preserve"> Α</w:t>
      </w:r>
      <w:r w:rsidRPr="0057601A">
        <w:rPr>
          <w:rFonts w:ascii="Arial" w:eastAsia="Times New Roman" w:hAnsi="Arial" w:cs="Arial"/>
          <w:color w:val="14171A"/>
          <w:sz w:val="27"/>
          <w:szCs w:val="27"/>
          <w:lang w:eastAsia="el-GR"/>
        </w:rPr>
        <w:t>πό το έδαφος μας ασκείται η οριζόντια δύναμη της τριβής και η κάθετη δύναμη. Οπότε με τη μέθοδο που μάθαμε, σχηματίζουμε τη συνισταμένη στο σχήμα, και το μέτρο της είναι:</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F</w:t>
      </w:r>
      <w:r w:rsidRPr="0057601A">
        <w:rPr>
          <w:rFonts w:ascii="Arial" w:eastAsia="Times New Roman" w:hAnsi="Arial" w:cs="Arial"/>
          <w:color w:val="14171A"/>
          <w:sz w:val="20"/>
          <w:szCs w:val="20"/>
          <w:vertAlign w:val="superscript"/>
          <w:lang w:eastAsia="el-GR"/>
        </w:rPr>
        <w:t>2 </w:t>
      </w:r>
      <w:r w:rsidRPr="0057601A">
        <w:rPr>
          <w:rFonts w:ascii="Arial" w:eastAsia="Times New Roman" w:hAnsi="Arial" w:cs="Arial"/>
          <w:color w:val="14171A"/>
          <w:sz w:val="27"/>
          <w:szCs w:val="27"/>
          <w:lang w:eastAsia="el-GR"/>
        </w:rPr>
        <w:t>= F</w:t>
      </w:r>
      <w:r w:rsidRPr="0057601A">
        <w:rPr>
          <w:rFonts w:ascii="Arial" w:eastAsia="Times New Roman" w:hAnsi="Arial" w:cs="Arial"/>
          <w:color w:val="14171A"/>
          <w:sz w:val="20"/>
          <w:szCs w:val="20"/>
          <w:vertAlign w:val="superscript"/>
          <w:lang w:eastAsia="el-GR"/>
        </w:rPr>
        <w:t>2</w:t>
      </w:r>
      <w:r w:rsidRPr="0057601A">
        <w:rPr>
          <w:rFonts w:ascii="Arial" w:eastAsia="Times New Roman" w:hAnsi="Arial" w:cs="Arial"/>
          <w:color w:val="14171A"/>
          <w:sz w:val="20"/>
          <w:szCs w:val="20"/>
          <w:vertAlign w:val="subscript"/>
          <w:lang w:eastAsia="el-GR"/>
        </w:rPr>
        <w:t>N</w:t>
      </w:r>
      <w:r w:rsidRPr="0057601A">
        <w:rPr>
          <w:rFonts w:ascii="Arial" w:eastAsia="Times New Roman" w:hAnsi="Arial" w:cs="Arial"/>
          <w:color w:val="14171A"/>
          <w:sz w:val="27"/>
          <w:szCs w:val="27"/>
          <w:lang w:eastAsia="el-GR"/>
        </w:rPr>
        <w:t> + T</w:t>
      </w:r>
      <w:r w:rsidRPr="0057601A">
        <w:rPr>
          <w:rFonts w:ascii="Arial" w:eastAsia="Times New Roman" w:hAnsi="Arial" w:cs="Arial"/>
          <w:color w:val="14171A"/>
          <w:sz w:val="20"/>
          <w:szCs w:val="20"/>
          <w:vertAlign w:val="superscript"/>
          <w:lang w:eastAsia="el-GR"/>
        </w:rPr>
        <w:t>2</w:t>
      </w:r>
    </w:p>
    <w:p w:rsidR="0057601A" w:rsidRPr="0057601A" w:rsidRDefault="0057601A" w:rsidP="0057601A">
      <w:pPr>
        <w:shd w:val="clear" w:color="auto" w:fill="FFFFFF"/>
        <w:spacing w:before="300" w:after="300" w:line="240" w:lineRule="auto"/>
        <w:rPr>
          <w:rFonts w:ascii="Arial" w:eastAsia="Times New Roman" w:hAnsi="Arial" w:cs="Arial"/>
          <w:color w:val="14171A"/>
          <w:sz w:val="27"/>
          <w:szCs w:val="27"/>
          <w:lang w:eastAsia="el-GR"/>
        </w:rPr>
      </w:pPr>
      <w:r w:rsidRPr="0057601A">
        <w:rPr>
          <w:rFonts w:ascii="Arial" w:eastAsia="Times New Roman" w:hAnsi="Arial" w:cs="Arial"/>
          <w:b/>
          <w:bCs/>
          <w:color w:val="14171A"/>
          <w:sz w:val="27"/>
          <w:lang w:eastAsia="el-GR"/>
        </w:rPr>
        <w:t>Συνοπτικά:</w:t>
      </w:r>
    </w:p>
    <w:p w:rsidR="0057601A" w:rsidRPr="0057601A" w:rsidRDefault="0057601A" w:rsidP="0057601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Η </w:t>
      </w:r>
      <w:r w:rsidRPr="0057601A">
        <w:rPr>
          <w:rFonts w:ascii="Arial" w:eastAsia="Times New Roman" w:hAnsi="Arial" w:cs="Arial"/>
          <w:b/>
          <w:bCs/>
          <w:color w:val="14171A"/>
          <w:sz w:val="27"/>
          <w:lang w:eastAsia="el-GR"/>
        </w:rPr>
        <w:t>δύναμη</w:t>
      </w:r>
      <w:r w:rsidRPr="0057601A">
        <w:rPr>
          <w:rFonts w:ascii="Arial" w:eastAsia="Times New Roman" w:hAnsi="Arial" w:cs="Arial"/>
          <w:color w:val="14171A"/>
          <w:sz w:val="27"/>
          <w:szCs w:val="27"/>
          <w:lang w:eastAsia="el-GR"/>
        </w:rPr>
        <w:t> που </w:t>
      </w:r>
      <w:r w:rsidRPr="0057601A">
        <w:rPr>
          <w:rFonts w:ascii="Arial" w:eastAsia="Times New Roman" w:hAnsi="Arial" w:cs="Arial"/>
          <w:b/>
          <w:bCs/>
          <w:color w:val="14171A"/>
          <w:sz w:val="27"/>
          <w:lang w:eastAsia="el-GR"/>
        </w:rPr>
        <w:t>προκαλεί τα ίδια αποτελέσματα</w:t>
      </w:r>
      <w:r w:rsidRPr="0057601A">
        <w:rPr>
          <w:rFonts w:ascii="Arial" w:eastAsia="Times New Roman" w:hAnsi="Arial" w:cs="Arial"/>
          <w:color w:val="14171A"/>
          <w:sz w:val="27"/>
          <w:szCs w:val="27"/>
          <w:lang w:eastAsia="el-GR"/>
        </w:rPr>
        <w:t> με το </w:t>
      </w:r>
      <w:r w:rsidRPr="0057601A">
        <w:rPr>
          <w:rFonts w:ascii="Arial" w:eastAsia="Times New Roman" w:hAnsi="Arial" w:cs="Arial"/>
          <w:b/>
          <w:bCs/>
          <w:color w:val="14171A"/>
          <w:sz w:val="27"/>
          <w:szCs w:val="27"/>
          <w:lang w:eastAsia="el-GR"/>
        </w:rPr>
        <w:t>σύνολο </w:t>
      </w:r>
      <w:r w:rsidRPr="0057601A">
        <w:rPr>
          <w:rFonts w:ascii="Arial" w:eastAsia="Times New Roman" w:hAnsi="Arial" w:cs="Arial"/>
          <w:b/>
          <w:bCs/>
          <w:color w:val="14171A"/>
          <w:sz w:val="27"/>
          <w:lang w:eastAsia="el-GR"/>
        </w:rPr>
        <w:t>δύο ή περισσοτέρων δυνάμεων</w:t>
      </w:r>
      <w:r w:rsidRPr="0057601A">
        <w:rPr>
          <w:rFonts w:ascii="Arial" w:eastAsia="Times New Roman" w:hAnsi="Arial" w:cs="Arial"/>
          <w:color w:val="14171A"/>
          <w:sz w:val="27"/>
          <w:szCs w:val="27"/>
          <w:lang w:eastAsia="el-GR"/>
        </w:rPr>
        <w:t>, λέγεται </w:t>
      </w:r>
      <w:r w:rsidRPr="0057601A">
        <w:rPr>
          <w:rFonts w:ascii="Arial" w:eastAsia="Times New Roman" w:hAnsi="Arial" w:cs="Arial"/>
          <w:b/>
          <w:bCs/>
          <w:color w:val="14171A"/>
          <w:sz w:val="27"/>
          <w:lang w:eastAsia="el-GR"/>
        </w:rPr>
        <w:t>συνισταμένη</w:t>
      </w:r>
      <w:r w:rsidRPr="0057601A">
        <w:rPr>
          <w:rFonts w:ascii="Arial" w:eastAsia="Times New Roman" w:hAnsi="Arial" w:cs="Arial"/>
          <w:color w:val="14171A"/>
          <w:sz w:val="27"/>
          <w:szCs w:val="27"/>
          <w:lang w:eastAsia="el-GR"/>
        </w:rPr>
        <w:t>. </w:t>
      </w:r>
    </w:p>
    <w:p w:rsidR="0057601A" w:rsidRPr="0057601A" w:rsidRDefault="0057601A" w:rsidP="0057601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Όταν οι </w:t>
      </w:r>
      <w:r w:rsidRPr="0057601A">
        <w:rPr>
          <w:rFonts w:ascii="Arial" w:eastAsia="Times New Roman" w:hAnsi="Arial" w:cs="Arial"/>
          <w:b/>
          <w:bCs/>
          <w:color w:val="14171A"/>
          <w:sz w:val="27"/>
          <w:lang w:eastAsia="el-GR"/>
        </w:rPr>
        <w:t>δυνάμεις βρίσκονται πάνω στην ίδια διεύθυνση</w:t>
      </w:r>
      <w:r w:rsidRPr="0057601A">
        <w:rPr>
          <w:rFonts w:ascii="Arial" w:eastAsia="Times New Roman" w:hAnsi="Arial" w:cs="Arial"/>
          <w:color w:val="14171A"/>
          <w:sz w:val="27"/>
          <w:szCs w:val="27"/>
          <w:lang w:eastAsia="el-GR"/>
        </w:rPr>
        <w:t> τότε, η </w:t>
      </w:r>
      <w:r w:rsidRPr="0057601A">
        <w:rPr>
          <w:rFonts w:ascii="Arial" w:eastAsia="Times New Roman" w:hAnsi="Arial" w:cs="Arial"/>
          <w:b/>
          <w:bCs/>
          <w:color w:val="14171A"/>
          <w:sz w:val="27"/>
          <w:lang w:eastAsia="el-GR"/>
        </w:rPr>
        <w:t>συνισταμένη τους προκύπτει προσθέτοντας ή αφαιρώντας τις επιμέρους δυνάμεις ανάλογα με τις φορές τους</w:t>
      </w:r>
      <w:r w:rsidRPr="0057601A">
        <w:rPr>
          <w:rFonts w:ascii="Arial" w:eastAsia="Times New Roman" w:hAnsi="Arial" w:cs="Arial"/>
          <w:color w:val="14171A"/>
          <w:sz w:val="27"/>
          <w:szCs w:val="27"/>
          <w:lang w:eastAsia="el-GR"/>
        </w:rPr>
        <w:t>. </w:t>
      </w:r>
    </w:p>
    <w:p w:rsidR="0057601A" w:rsidRPr="0057601A" w:rsidRDefault="0057601A" w:rsidP="0057601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Όταν δύο </w:t>
      </w:r>
      <w:r w:rsidRPr="0057601A">
        <w:rPr>
          <w:rFonts w:ascii="Arial" w:eastAsia="Times New Roman" w:hAnsi="Arial" w:cs="Arial"/>
          <w:b/>
          <w:bCs/>
          <w:color w:val="14171A"/>
          <w:sz w:val="27"/>
          <w:lang w:eastAsia="el-GR"/>
        </w:rPr>
        <w:t>δυνάμεις </w:t>
      </w:r>
      <w:r w:rsidRPr="0057601A">
        <w:rPr>
          <w:rFonts w:ascii="Arial" w:eastAsia="Times New Roman" w:hAnsi="Arial" w:cs="Arial"/>
          <w:color w:val="14171A"/>
          <w:sz w:val="27"/>
          <w:szCs w:val="27"/>
          <w:lang w:eastAsia="el-GR"/>
        </w:rPr>
        <w:t>είναι </w:t>
      </w:r>
      <w:r w:rsidRPr="0057601A">
        <w:rPr>
          <w:rFonts w:ascii="Arial" w:eastAsia="Times New Roman" w:hAnsi="Arial" w:cs="Arial"/>
          <w:b/>
          <w:bCs/>
          <w:color w:val="14171A"/>
          <w:sz w:val="27"/>
          <w:lang w:eastAsia="el-GR"/>
        </w:rPr>
        <w:t>αντίθετες</w:t>
      </w:r>
      <w:r w:rsidRPr="0057601A">
        <w:rPr>
          <w:rFonts w:ascii="Arial" w:eastAsia="Times New Roman" w:hAnsi="Arial" w:cs="Arial"/>
          <w:color w:val="14171A"/>
          <w:sz w:val="27"/>
          <w:szCs w:val="27"/>
          <w:lang w:eastAsia="el-GR"/>
        </w:rPr>
        <w:t>, δηλαδή αντίθετες κατευθύνσεις, τότε η </w:t>
      </w:r>
      <w:r w:rsidRPr="0057601A">
        <w:rPr>
          <w:rFonts w:ascii="Arial" w:eastAsia="Times New Roman" w:hAnsi="Arial" w:cs="Arial"/>
          <w:b/>
          <w:bCs/>
          <w:color w:val="14171A"/>
          <w:sz w:val="27"/>
          <w:lang w:eastAsia="el-GR"/>
        </w:rPr>
        <w:t>συνισταμένη τους προκύπτει μηδέν</w:t>
      </w:r>
      <w:r w:rsidRPr="0057601A">
        <w:rPr>
          <w:rFonts w:ascii="Arial" w:eastAsia="Times New Roman" w:hAnsi="Arial" w:cs="Arial"/>
          <w:color w:val="14171A"/>
          <w:sz w:val="27"/>
          <w:szCs w:val="27"/>
          <w:lang w:eastAsia="el-GR"/>
        </w:rPr>
        <w:t> (</w:t>
      </w:r>
      <w:proofErr w:type="spellStart"/>
      <w:r w:rsidRPr="0057601A">
        <w:rPr>
          <w:rFonts w:ascii="Arial" w:eastAsia="Times New Roman" w:hAnsi="Arial" w:cs="Arial"/>
          <w:color w:val="14171A"/>
          <w:sz w:val="27"/>
          <w:szCs w:val="27"/>
          <w:lang w:eastAsia="el-GR"/>
        </w:rPr>
        <w:t>F</w:t>
      </w:r>
      <w:r w:rsidRPr="0057601A">
        <w:rPr>
          <w:rFonts w:ascii="Arial" w:eastAsia="Times New Roman" w:hAnsi="Arial" w:cs="Arial"/>
          <w:color w:val="14171A"/>
          <w:sz w:val="20"/>
          <w:szCs w:val="20"/>
          <w:vertAlign w:val="subscript"/>
          <w:lang w:eastAsia="el-GR"/>
        </w:rPr>
        <w:t>ολ</w:t>
      </w:r>
      <w:proofErr w:type="spellEnd"/>
      <w:r w:rsidRPr="0057601A">
        <w:rPr>
          <w:rFonts w:ascii="Arial" w:eastAsia="Times New Roman" w:hAnsi="Arial" w:cs="Arial"/>
          <w:color w:val="14171A"/>
          <w:sz w:val="27"/>
          <w:szCs w:val="27"/>
          <w:lang w:eastAsia="el-GR"/>
        </w:rPr>
        <w:t>= 0) . </w:t>
      </w:r>
    </w:p>
    <w:p w:rsidR="0057601A" w:rsidRPr="0057601A" w:rsidRDefault="0057601A" w:rsidP="0057601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Όταν δύο </w:t>
      </w:r>
      <w:r w:rsidRPr="0057601A">
        <w:rPr>
          <w:rFonts w:ascii="Arial" w:eastAsia="Times New Roman" w:hAnsi="Arial" w:cs="Arial"/>
          <w:b/>
          <w:bCs/>
          <w:color w:val="14171A"/>
          <w:sz w:val="27"/>
          <w:lang w:eastAsia="el-GR"/>
        </w:rPr>
        <w:t>δυνάμεις δεν</w:t>
      </w:r>
      <w:r w:rsidRPr="0057601A">
        <w:rPr>
          <w:rFonts w:ascii="Arial" w:eastAsia="Times New Roman" w:hAnsi="Arial" w:cs="Arial"/>
          <w:color w:val="14171A"/>
          <w:sz w:val="27"/>
          <w:szCs w:val="27"/>
          <w:lang w:eastAsia="el-GR"/>
        </w:rPr>
        <w:t> </w:t>
      </w:r>
      <w:r w:rsidRPr="0057601A">
        <w:rPr>
          <w:rFonts w:ascii="Arial" w:eastAsia="Times New Roman" w:hAnsi="Arial" w:cs="Arial"/>
          <w:b/>
          <w:bCs/>
          <w:color w:val="14171A"/>
          <w:sz w:val="27"/>
          <w:lang w:eastAsia="el-GR"/>
        </w:rPr>
        <w:t>έχουν την ίδια διεύθυνση</w:t>
      </w:r>
      <w:r w:rsidRPr="0057601A">
        <w:rPr>
          <w:rFonts w:ascii="Arial" w:eastAsia="Times New Roman" w:hAnsi="Arial" w:cs="Arial"/>
          <w:color w:val="14171A"/>
          <w:sz w:val="27"/>
          <w:szCs w:val="27"/>
          <w:lang w:eastAsia="el-GR"/>
        </w:rPr>
        <w:t>, τότε </w:t>
      </w:r>
      <w:r w:rsidRPr="0057601A">
        <w:rPr>
          <w:rFonts w:ascii="Arial" w:eastAsia="Times New Roman" w:hAnsi="Arial" w:cs="Arial"/>
          <w:b/>
          <w:bCs/>
          <w:color w:val="14171A"/>
          <w:sz w:val="27"/>
          <w:lang w:eastAsia="el-GR"/>
        </w:rPr>
        <w:t>βρίσκουμε </w:t>
      </w:r>
      <w:r w:rsidRPr="0057601A">
        <w:rPr>
          <w:rFonts w:ascii="Arial" w:eastAsia="Times New Roman" w:hAnsi="Arial" w:cs="Arial"/>
          <w:color w:val="14171A"/>
          <w:sz w:val="27"/>
          <w:szCs w:val="27"/>
          <w:lang w:eastAsia="el-GR"/>
        </w:rPr>
        <w:t>τη </w:t>
      </w:r>
      <w:r w:rsidRPr="0057601A">
        <w:rPr>
          <w:rFonts w:ascii="Arial" w:eastAsia="Times New Roman" w:hAnsi="Arial" w:cs="Arial"/>
          <w:b/>
          <w:bCs/>
          <w:color w:val="14171A"/>
          <w:sz w:val="27"/>
          <w:lang w:eastAsia="el-GR"/>
        </w:rPr>
        <w:t>συνισταμένη</w:t>
      </w:r>
      <w:r w:rsidRPr="0057601A">
        <w:rPr>
          <w:rFonts w:ascii="Arial" w:eastAsia="Times New Roman" w:hAnsi="Arial" w:cs="Arial"/>
          <w:color w:val="14171A"/>
          <w:sz w:val="27"/>
          <w:szCs w:val="27"/>
          <w:lang w:eastAsia="el-GR"/>
        </w:rPr>
        <w:t> τους </w:t>
      </w:r>
      <w:r w:rsidRPr="0057601A">
        <w:rPr>
          <w:rFonts w:ascii="Arial" w:eastAsia="Times New Roman" w:hAnsi="Arial" w:cs="Arial"/>
          <w:b/>
          <w:bCs/>
          <w:color w:val="14171A"/>
          <w:sz w:val="27"/>
          <w:lang w:eastAsia="el-GR"/>
        </w:rPr>
        <w:t>από τη διαγώνιο του παραλληλογράμμου που σχηματίζουν. </w:t>
      </w:r>
    </w:p>
    <w:p w:rsidR="0057601A" w:rsidRPr="0057601A" w:rsidRDefault="0057601A" w:rsidP="0057601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7601A">
        <w:rPr>
          <w:rFonts w:ascii="Arial" w:eastAsia="Times New Roman" w:hAnsi="Arial" w:cs="Arial"/>
          <w:color w:val="14171A"/>
          <w:sz w:val="27"/>
          <w:szCs w:val="27"/>
          <w:lang w:eastAsia="el-GR"/>
        </w:rPr>
        <w:t>Όταν δύο δυνάμεις είναι </w:t>
      </w:r>
      <w:r w:rsidRPr="0057601A">
        <w:rPr>
          <w:rFonts w:ascii="Arial" w:eastAsia="Times New Roman" w:hAnsi="Arial" w:cs="Arial"/>
          <w:b/>
          <w:bCs/>
          <w:color w:val="14171A"/>
          <w:sz w:val="27"/>
          <w:lang w:eastAsia="el-GR"/>
        </w:rPr>
        <w:t>κάθετες</w:t>
      </w:r>
      <w:r w:rsidRPr="0057601A">
        <w:rPr>
          <w:rFonts w:ascii="Arial" w:eastAsia="Times New Roman" w:hAnsi="Arial" w:cs="Arial"/>
          <w:color w:val="14171A"/>
          <w:sz w:val="27"/>
          <w:szCs w:val="27"/>
          <w:lang w:eastAsia="el-GR"/>
        </w:rPr>
        <w:t>, μπορούμε να </w:t>
      </w:r>
      <w:r w:rsidRPr="0057601A">
        <w:rPr>
          <w:rFonts w:ascii="Arial" w:eastAsia="Times New Roman" w:hAnsi="Arial" w:cs="Arial"/>
          <w:b/>
          <w:bCs/>
          <w:color w:val="14171A"/>
          <w:sz w:val="27"/>
          <w:lang w:eastAsia="el-GR"/>
        </w:rPr>
        <w:t>υπολογίσουμε το μέτρο της συνισταμένης τους χρησιμοποιώντας το Πυθαγόρειο Θεώρημα</w:t>
      </w:r>
      <w:r w:rsidRPr="0057601A">
        <w:rPr>
          <w:rFonts w:ascii="Arial" w:eastAsia="Times New Roman" w:hAnsi="Arial" w:cs="Arial"/>
          <w:color w:val="14171A"/>
          <w:sz w:val="27"/>
          <w:szCs w:val="27"/>
          <w:lang w:eastAsia="el-GR"/>
        </w:rPr>
        <w:t>. </w:t>
      </w:r>
    </w:p>
    <w:p w:rsidR="0057601A" w:rsidRPr="0057601A" w:rsidRDefault="0057601A" w:rsidP="0057601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7601A">
        <w:rPr>
          <w:rFonts w:ascii="Arial" w:eastAsia="Times New Roman" w:hAnsi="Arial" w:cs="Arial"/>
          <w:b/>
          <w:bCs/>
          <w:color w:val="14171A"/>
          <w:sz w:val="27"/>
          <w:lang w:eastAsia="el-GR"/>
        </w:rPr>
        <w:t>Ανάλυση </w:t>
      </w:r>
      <w:r w:rsidRPr="0057601A">
        <w:rPr>
          <w:rFonts w:ascii="Arial" w:eastAsia="Times New Roman" w:hAnsi="Arial" w:cs="Arial"/>
          <w:color w:val="14171A"/>
          <w:sz w:val="27"/>
          <w:szCs w:val="27"/>
          <w:lang w:eastAsia="el-GR"/>
        </w:rPr>
        <w:t>μίας </w:t>
      </w:r>
      <w:r w:rsidRPr="0057601A">
        <w:rPr>
          <w:rFonts w:ascii="Arial" w:eastAsia="Times New Roman" w:hAnsi="Arial" w:cs="Arial"/>
          <w:b/>
          <w:bCs/>
          <w:color w:val="14171A"/>
          <w:sz w:val="27"/>
          <w:lang w:eastAsia="el-GR"/>
        </w:rPr>
        <w:t>δύναμης σε συνιστώσες</w:t>
      </w:r>
      <w:r w:rsidRPr="0057601A">
        <w:rPr>
          <w:rFonts w:ascii="Arial" w:eastAsia="Times New Roman" w:hAnsi="Arial" w:cs="Arial"/>
          <w:color w:val="14171A"/>
          <w:sz w:val="27"/>
          <w:szCs w:val="27"/>
          <w:lang w:eastAsia="el-GR"/>
        </w:rPr>
        <w:t>, ονομάζεται </w:t>
      </w:r>
      <w:r w:rsidRPr="0057601A">
        <w:rPr>
          <w:rFonts w:ascii="Arial" w:eastAsia="Times New Roman" w:hAnsi="Arial" w:cs="Arial"/>
          <w:b/>
          <w:bCs/>
          <w:color w:val="14171A"/>
          <w:sz w:val="27"/>
          <w:lang w:eastAsia="el-GR"/>
        </w:rPr>
        <w:t>η αντικατάσταση μίας αρχικής δύναμης από δύο επιμέρους οι οποίες μαζί θα προκαλούσαν το ίδιο αποτέλεσμα. </w:t>
      </w:r>
    </w:p>
    <w:p w:rsidR="00D343F0" w:rsidRDefault="00D343F0"/>
    <w:sectPr w:rsidR="00D343F0" w:rsidSect="0057601A">
      <w:pgSz w:w="11906" w:h="16838"/>
      <w:pgMar w:top="737"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E1D71"/>
    <w:multiLevelType w:val="multilevel"/>
    <w:tmpl w:val="71F0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601A"/>
    <w:rsid w:val="0057601A"/>
    <w:rsid w:val="00D343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F0"/>
  </w:style>
  <w:style w:type="paragraph" w:styleId="5">
    <w:name w:val="heading 5"/>
    <w:basedOn w:val="a"/>
    <w:link w:val="5Char"/>
    <w:uiPriority w:val="9"/>
    <w:qFormat/>
    <w:rsid w:val="0057601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57601A"/>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5760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7601A"/>
    <w:rPr>
      <w:b/>
      <w:bCs/>
    </w:rPr>
  </w:style>
  <w:style w:type="paragraph" w:styleId="a4">
    <w:name w:val="Balloon Text"/>
    <w:basedOn w:val="a"/>
    <w:link w:val="Char"/>
    <w:uiPriority w:val="99"/>
    <w:semiHidden/>
    <w:unhideWhenUsed/>
    <w:rsid w:val="005760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76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92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3505</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2020-03-18T21:36:00Z</dcterms:created>
  <dcterms:modified xsi:type="dcterms:W3CDTF">2020-03-18T21:43:00Z</dcterms:modified>
</cp:coreProperties>
</file>